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434CB" w:rsidRPr="001A51AD" w:rsidRDefault="00962763" w:rsidP="001A51AD">
      <w:pPr>
        <w:jc w:val="center"/>
        <w:rPr>
          <w:rFonts w:ascii="Times New Roman" w:hAnsi="Times New Roman" w:cs="Times New Roman"/>
          <w:b/>
          <w:noProof/>
          <w:sz w:val="32"/>
        </w:rPr>
      </w:pPr>
      <w:r w:rsidRPr="001A51AD">
        <w:rPr>
          <w:rFonts w:ascii="Times New Roman" w:hAnsi="Times New Roman" w:cs="Times New Roman"/>
          <w:b/>
          <w:noProof/>
          <w:sz w:val="32"/>
        </w:rPr>
        <w:t>Guidelines for restoring BBNL OFC having more than 500 metre cuts.</w:t>
      </w:r>
    </w:p>
    <w:p w:rsidR="00962763" w:rsidRPr="009434CB" w:rsidRDefault="00962763">
      <w:pPr>
        <w:rPr>
          <w:rFonts w:ascii="Times New Roman" w:hAnsi="Times New Roman" w:cs="Times New Roman"/>
          <w:noProof/>
          <w:sz w:val="24"/>
        </w:rPr>
      </w:pPr>
    </w:p>
    <w:p w:rsidR="00D664B9" w:rsidRDefault="001D4972">
      <w:r>
        <w:rPr>
          <w:noProof/>
        </w:rPr>
        <w:drawing>
          <wp:inline distT="0" distB="0" distL="0" distR="0">
            <wp:extent cx="5479995" cy="6257677"/>
            <wp:effectExtent l="76200" t="19050" r="82605" b="9773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B3507" w:rsidRDefault="007B3507"/>
    <w:p w:rsidR="001A51AD" w:rsidRDefault="001A51AD">
      <w:pPr>
        <w:rPr>
          <w:rFonts w:ascii="Times New Roman" w:hAnsi="Times New Roman" w:cs="Times New Roman"/>
          <w:b/>
          <w:sz w:val="24"/>
        </w:rPr>
      </w:pPr>
    </w:p>
    <w:p w:rsidR="007B3507" w:rsidRDefault="007B3507">
      <w:pPr>
        <w:rPr>
          <w:rFonts w:ascii="Times New Roman" w:hAnsi="Times New Roman" w:cs="Times New Roman"/>
          <w:b/>
          <w:sz w:val="24"/>
        </w:rPr>
      </w:pPr>
      <w:r w:rsidRPr="007B3507">
        <w:rPr>
          <w:rFonts w:ascii="Times New Roman" w:hAnsi="Times New Roman" w:cs="Times New Roman"/>
          <w:b/>
          <w:sz w:val="24"/>
        </w:rPr>
        <w:lastRenderedPageBreak/>
        <w:t>Mandatory Points</w:t>
      </w:r>
    </w:p>
    <w:p w:rsidR="009434CB" w:rsidRPr="009434CB" w:rsidRDefault="007B3507" w:rsidP="007B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Reimbursement towards the material of PLB duct and OFC should be limited to </w:t>
      </w:r>
      <w:r w:rsidR="009434CB">
        <w:rPr>
          <w:rFonts w:ascii="Times New Roman" w:hAnsi="Times New Roman" w:cs="Times New Roman"/>
          <w:sz w:val="24"/>
        </w:rPr>
        <w:t>current/latest tendered discovered costs of these by BSNL/PGCIL/</w:t>
      </w:r>
      <w:proofErr w:type="spellStart"/>
      <w:r w:rsidR="009434CB">
        <w:rPr>
          <w:rFonts w:ascii="Times New Roman" w:hAnsi="Times New Roman" w:cs="Times New Roman"/>
          <w:sz w:val="24"/>
        </w:rPr>
        <w:t>Railtel</w:t>
      </w:r>
      <w:proofErr w:type="spellEnd"/>
    </w:p>
    <w:p w:rsidR="009434CB" w:rsidRPr="009434CB" w:rsidRDefault="009434CB" w:rsidP="007B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PLB duct and OFC must be used of same specification</w:t>
      </w:r>
    </w:p>
    <w:p w:rsidR="009434CB" w:rsidRPr="009434CB" w:rsidRDefault="009434CB" w:rsidP="007B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Markers must be installed at the time of restoration</w:t>
      </w:r>
    </w:p>
    <w:p w:rsidR="009434CB" w:rsidRPr="00442AA1" w:rsidRDefault="009434CB" w:rsidP="007B3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Trenching, laying, and jointing work of PLB/OFC must be administered by applicable Engineering Instructions</w:t>
      </w:r>
    </w:p>
    <w:p w:rsidR="00442AA1" w:rsidRDefault="00442AA1" w:rsidP="00442AA1">
      <w:pPr>
        <w:rPr>
          <w:rFonts w:ascii="Times New Roman" w:hAnsi="Times New Roman" w:cs="Times New Roman"/>
          <w:b/>
          <w:sz w:val="24"/>
        </w:rPr>
      </w:pPr>
    </w:p>
    <w:p w:rsidR="00442AA1" w:rsidRDefault="00442AA1" w:rsidP="005A0D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</w:t>
      </w:r>
      <w:r w:rsidR="00E6095E">
        <w:rPr>
          <w:rFonts w:ascii="Times New Roman" w:hAnsi="Times New Roman" w:cs="Times New Roman"/>
          <w:b/>
          <w:sz w:val="24"/>
        </w:rPr>
        <w:t>Please submit the details as per below given format:</w:t>
      </w:r>
    </w:p>
    <w:tbl>
      <w:tblPr>
        <w:tblStyle w:val="TableGrid"/>
        <w:tblW w:w="0" w:type="auto"/>
        <w:tblLook w:val="04A0"/>
      </w:tblPr>
      <w:tblGrid>
        <w:gridCol w:w="1141"/>
        <w:gridCol w:w="839"/>
        <w:gridCol w:w="1276"/>
        <w:gridCol w:w="1515"/>
        <w:gridCol w:w="1125"/>
        <w:gridCol w:w="1146"/>
        <w:gridCol w:w="1159"/>
        <w:gridCol w:w="1149"/>
      </w:tblGrid>
      <w:tr w:rsidR="00E6095E" w:rsidRPr="00E6095E" w:rsidTr="001751B7">
        <w:tc>
          <w:tcPr>
            <w:tcW w:w="1141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District</w:t>
            </w:r>
          </w:p>
        </w:tc>
        <w:tc>
          <w:tcPr>
            <w:tcW w:w="83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Block</w:t>
            </w:r>
          </w:p>
        </w:tc>
        <w:tc>
          <w:tcPr>
            <w:tcW w:w="1276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Name of affected GPs</w:t>
            </w:r>
          </w:p>
        </w:tc>
        <w:tc>
          <w:tcPr>
            <w:tcW w:w="1515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Proposed OFC length of replacement</w:t>
            </w:r>
          </w:p>
        </w:tc>
        <w:tc>
          <w:tcPr>
            <w:tcW w:w="1125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Lat-Long of Both end</w:t>
            </w:r>
          </w:p>
        </w:tc>
        <w:tc>
          <w:tcPr>
            <w:tcW w:w="1146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OTDR reading from Both end</w:t>
            </w:r>
          </w:p>
        </w:tc>
        <w:tc>
          <w:tcPr>
            <w:tcW w:w="115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Effort taken to ascertain damaged length</w:t>
            </w:r>
          </w:p>
        </w:tc>
        <w:tc>
          <w:tcPr>
            <w:tcW w:w="114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6095E">
              <w:rPr>
                <w:rFonts w:ascii="Times New Roman" w:hAnsi="Times New Roman" w:cs="Times New Roman"/>
                <w:b/>
                <w:sz w:val="24"/>
                <w:lang w:val="en-IN"/>
              </w:rPr>
              <w:t>Reason of damage</w:t>
            </w:r>
          </w:p>
        </w:tc>
      </w:tr>
      <w:tr w:rsidR="00E6095E" w:rsidRPr="00E6095E" w:rsidTr="001751B7">
        <w:tc>
          <w:tcPr>
            <w:tcW w:w="1141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83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276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515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125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146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15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149" w:type="dxa"/>
          </w:tcPr>
          <w:p w:rsidR="00E6095E" w:rsidRPr="00E6095E" w:rsidRDefault="00E6095E" w:rsidP="001751B7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</w:tr>
    </w:tbl>
    <w:p w:rsidR="00E6095E" w:rsidRDefault="00E6095E" w:rsidP="005A0D94">
      <w:pPr>
        <w:rPr>
          <w:rFonts w:ascii="Times New Roman" w:hAnsi="Times New Roman" w:cs="Times New Roman"/>
          <w:b/>
          <w:sz w:val="24"/>
        </w:rPr>
      </w:pPr>
    </w:p>
    <w:p w:rsidR="00E6095E" w:rsidRPr="00E6095E" w:rsidRDefault="00E6095E" w:rsidP="00E60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6095E">
        <w:rPr>
          <w:rFonts w:ascii="Times New Roman" w:hAnsi="Times New Roman" w:cs="Times New Roman"/>
          <w:b/>
          <w:sz w:val="24"/>
        </w:rPr>
        <w:t>OTDR Traces</w:t>
      </w:r>
    </w:p>
    <w:p w:rsidR="00E6095E" w:rsidRPr="00E6095E" w:rsidRDefault="00E6095E" w:rsidP="00E60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6095E">
        <w:rPr>
          <w:rFonts w:ascii="Times New Roman" w:hAnsi="Times New Roman" w:cs="Times New Roman"/>
          <w:b/>
          <w:sz w:val="24"/>
        </w:rPr>
        <w:t xml:space="preserve">Lat-Long </w:t>
      </w:r>
      <w:r>
        <w:rPr>
          <w:rFonts w:ascii="Times New Roman" w:hAnsi="Times New Roman" w:cs="Times New Roman"/>
          <w:b/>
          <w:sz w:val="24"/>
        </w:rPr>
        <w:t>of Route</w:t>
      </w:r>
    </w:p>
    <w:p w:rsidR="004668D2" w:rsidRDefault="004668D2" w:rsidP="005A0D94">
      <w:pPr>
        <w:rPr>
          <w:rFonts w:ascii="Times New Roman" w:hAnsi="Times New Roman" w:cs="Times New Roman"/>
          <w:b/>
          <w:sz w:val="24"/>
        </w:rPr>
      </w:pPr>
    </w:p>
    <w:p w:rsidR="00442AA1" w:rsidRPr="00442AA1" w:rsidRDefault="00442AA1" w:rsidP="00442AA1">
      <w:pPr>
        <w:rPr>
          <w:rFonts w:ascii="Times New Roman" w:hAnsi="Times New Roman" w:cs="Times New Roman"/>
          <w:b/>
          <w:sz w:val="24"/>
        </w:rPr>
      </w:pPr>
    </w:p>
    <w:sectPr w:rsidR="00442AA1" w:rsidRPr="00442AA1" w:rsidSect="001A51A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E8D"/>
    <w:multiLevelType w:val="hybridMultilevel"/>
    <w:tmpl w:val="DAD24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3F9B"/>
    <w:multiLevelType w:val="hybridMultilevel"/>
    <w:tmpl w:val="9FAA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1D4972"/>
    <w:rsid w:val="00014786"/>
    <w:rsid w:val="000436E3"/>
    <w:rsid w:val="001A51AD"/>
    <w:rsid w:val="001D4972"/>
    <w:rsid w:val="00442AA1"/>
    <w:rsid w:val="004668D2"/>
    <w:rsid w:val="005A0D94"/>
    <w:rsid w:val="006837F7"/>
    <w:rsid w:val="007340F4"/>
    <w:rsid w:val="007B3507"/>
    <w:rsid w:val="008B3AEB"/>
    <w:rsid w:val="008C051E"/>
    <w:rsid w:val="009434CB"/>
    <w:rsid w:val="00962763"/>
    <w:rsid w:val="00AF16FF"/>
    <w:rsid w:val="00DF1C22"/>
    <w:rsid w:val="00E6095E"/>
    <w:rsid w:val="00FA6821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07"/>
    <w:pPr>
      <w:ind w:left="720"/>
      <w:contextualSpacing/>
    </w:pPr>
  </w:style>
  <w:style w:type="table" w:styleId="TableGrid">
    <w:name w:val="Table Grid"/>
    <w:basedOn w:val="TableNormal"/>
    <w:uiPriority w:val="39"/>
    <w:rsid w:val="00E6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F78E3-A1C6-4544-9A66-463E3082D38C}" type="doc">
      <dgm:prSet loTypeId="urn:microsoft.com/office/officeart/2005/8/layout/process4" loCatId="process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0068348-66B5-4E60-8E9C-7F93C590018F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Joint inspection by BBNL and CSC must be carried out to settle the level of damage and restoration methodology within 2 working days of reporting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(T1 + 2=T3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)</a:t>
          </a:r>
        </a:p>
      </dgm:t>
    </dgm:pt>
    <dgm:pt modelId="{95C5AC17-ED67-4734-A2CF-6B385B9403C0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STEP 3</a:t>
          </a:r>
        </a:p>
      </dgm:t>
    </dgm:pt>
    <dgm:pt modelId="{AEF203B8-25AE-498F-9BA3-9E8A18214339}" type="sibTrans" cxnId="{85E954E7-057E-435E-88BA-1BB68776123B}">
      <dgm:prSet/>
      <dgm:spPr/>
      <dgm:t>
        <a:bodyPr/>
        <a:lstStyle/>
        <a:p>
          <a:endParaRPr lang="en-US"/>
        </a:p>
      </dgm:t>
    </dgm:pt>
    <dgm:pt modelId="{591DA534-5EB2-4F50-AA54-7E4DF622DCF1}" type="parTrans" cxnId="{85E954E7-057E-435E-88BA-1BB68776123B}">
      <dgm:prSet/>
      <dgm:spPr/>
      <dgm:t>
        <a:bodyPr/>
        <a:lstStyle/>
        <a:p>
          <a:endParaRPr lang="en-US"/>
        </a:p>
      </dgm:t>
    </dgm:pt>
    <dgm:pt modelId="{DABFA57E-AA67-4C30-8934-13824A1BD333}" type="sibTrans" cxnId="{935AD215-286E-48F4-A221-03604C0B7E10}">
      <dgm:prSet/>
      <dgm:spPr/>
      <dgm:t>
        <a:bodyPr/>
        <a:lstStyle/>
        <a:p>
          <a:endParaRPr lang="en-US"/>
        </a:p>
      </dgm:t>
    </dgm:pt>
    <dgm:pt modelId="{73A80971-5197-425A-89CC-F2D2C69F4A2A}" type="parTrans" cxnId="{935AD215-286E-48F4-A221-03604C0B7E10}">
      <dgm:prSet/>
      <dgm:spPr/>
      <dgm:t>
        <a:bodyPr/>
        <a:lstStyle/>
        <a:p>
          <a:endParaRPr lang="en-US"/>
        </a:p>
      </dgm:t>
    </dgm:pt>
    <dgm:pt modelId="{76EB7C2B-4508-448D-8D71-A07CF5F30233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After that CSC must report these incidences to BBNL PMU or its authorized representative daily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that would be T1 (day 1)</a:t>
          </a:r>
        </a:p>
      </dgm:t>
    </dgm:pt>
    <dgm:pt modelId="{46DC6AA3-02E6-4D0A-8D77-2614BC6B10F5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STEP 2</a:t>
          </a:r>
        </a:p>
      </dgm:t>
    </dgm:pt>
    <dgm:pt modelId="{EBCF1E3E-A74D-44B9-8D93-0696088BB36A}" type="sibTrans" cxnId="{D6182C1E-E15B-495E-B283-F63D804B2DD5}">
      <dgm:prSet/>
      <dgm:spPr/>
      <dgm:t>
        <a:bodyPr/>
        <a:lstStyle/>
        <a:p>
          <a:endParaRPr lang="en-US"/>
        </a:p>
      </dgm:t>
    </dgm:pt>
    <dgm:pt modelId="{C34416D2-CA1E-48B8-BCDD-BEB576992E63}" type="parTrans" cxnId="{D6182C1E-E15B-495E-B283-F63D804B2DD5}">
      <dgm:prSet/>
      <dgm:spPr/>
      <dgm:t>
        <a:bodyPr/>
        <a:lstStyle/>
        <a:p>
          <a:endParaRPr lang="en-US"/>
        </a:p>
      </dgm:t>
    </dgm:pt>
    <dgm:pt modelId="{DE44708B-92C3-43C8-9FD4-FA841F657ABF}" type="sibTrans" cxnId="{D7FCAE08-FA59-4C66-BD83-ACDF5F167A09}">
      <dgm:prSet/>
      <dgm:spPr/>
      <dgm:t>
        <a:bodyPr/>
        <a:lstStyle/>
        <a:p>
          <a:endParaRPr lang="en-US"/>
        </a:p>
      </dgm:t>
    </dgm:pt>
    <dgm:pt modelId="{D2D20532-59B4-4869-A9D5-C3EFE09E71FA}" type="parTrans" cxnId="{D7FCAE08-FA59-4C66-BD83-ACDF5F167A09}">
      <dgm:prSet/>
      <dgm:spPr/>
      <dgm:t>
        <a:bodyPr/>
        <a:lstStyle/>
        <a:p>
          <a:endParaRPr lang="en-US"/>
        </a:p>
      </dgm:t>
    </dgm:pt>
    <dgm:pt modelId="{3B0DBD57-B909-431E-A54B-881D21E23F3B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Incidences of cable cut/loss/damage beyond (more than) 500 meters should be reported by champion VLE to CSC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on daily basis</a:t>
          </a:r>
        </a:p>
      </dgm:t>
    </dgm:pt>
    <dgm:pt modelId="{AABC2ACD-2B5F-42B2-B1CC-6952D9B84CE6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STEP 1</a:t>
          </a:r>
        </a:p>
      </dgm:t>
    </dgm:pt>
    <dgm:pt modelId="{8F3D7657-02EB-4D30-BEB8-068575DAB543}" type="sibTrans" cxnId="{B69E7276-60A6-4552-8C24-34B975546028}">
      <dgm:prSet/>
      <dgm:spPr/>
      <dgm:t>
        <a:bodyPr/>
        <a:lstStyle/>
        <a:p>
          <a:endParaRPr lang="en-US"/>
        </a:p>
      </dgm:t>
    </dgm:pt>
    <dgm:pt modelId="{EF5AFF1C-D5E2-48DE-B7AB-F9EA7E16195D}" type="parTrans" cxnId="{B69E7276-60A6-4552-8C24-34B975546028}">
      <dgm:prSet/>
      <dgm:spPr/>
      <dgm:t>
        <a:bodyPr/>
        <a:lstStyle/>
        <a:p>
          <a:endParaRPr lang="en-US"/>
        </a:p>
      </dgm:t>
    </dgm:pt>
    <dgm:pt modelId="{CC0F7659-6595-4263-B647-FC5352FD780C}" type="sibTrans" cxnId="{39DD446D-CCE6-478F-AF01-2A1D12ABF0A9}">
      <dgm:prSet/>
      <dgm:spPr/>
      <dgm:t>
        <a:bodyPr/>
        <a:lstStyle/>
        <a:p>
          <a:endParaRPr lang="en-US"/>
        </a:p>
      </dgm:t>
    </dgm:pt>
    <dgm:pt modelId="{F9D67357-33FE-43C8-B365-D6295BB54932}" type="parTrans" cxnId="{39DD446D-CCE6-478F-AF01-2A1D12ABF0A9}">
      <dgm:prSet/>
      <dgm:spPr/>
      <dgm:t>
        <a:bodyPr/>
        <a:lstStyle/>
        <a:p>
          <a:endParaRPr lang="en-US"/>
        </a:p>
      </dgm:t>
    </dgm:pt>
    <dgm:pt modelId="{356CB43E-0D7B-44CC-8761-9233FEC8CE7B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STEP 4</a:t>
          </a:r>
          <a:endParaRPr lang="en-US" sz="1800">
            <a:latin typeface="Times New Roman" pitchFamily="18" charset="0"/>
            <a:cs typeface="Times New Roman" pitchFamily="18" charset="0"/>
          </a:endParaRPr>
        </a:p>
      </dgm:t>
    </dgm:pt>
    <dgm:pt modelId="{E0816659-BF0E-48F3-9DE6-927CF8AC3402}" type="parTrans" cxnId="{C9F0A066-9C67-4BDB-A82B-63FF389EB99B}">
      <dgm:prSet/>
      <dgm:spPr/>
      <dgm:t>
        <a:bodyPr/>
        <a:lstStyle/>
        <a:p>
          <a:endParaRPr lang="en-US"/>
        </a:p>
      </dgm:t>
    </dgm:pt>
    <dgm:pt modelId="{724180C8-2EBF-409B-867E-4C5B5AA0FA80}" type="sibTrans" cxnId="{C9F0A066-9C67-4BDB-A82B-63FF389EB99B}">
      <dgm:prSet/>
      <dgm:spPr/>
      <dgm:t>
        <a:bodyPr/>
        <a:lstStyle/>
        <a:p>
          <a:endParaRPr lang="en-US"/>
        </a:p>
      </dgm:t>
    </dgm:pt>
    <dgm:pt modelId="{FF779959-4560-499D-BB60-116194BF4E87}">
      <dgm:prSet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BBNL PMU must verify all such reports and jointly verified cases should be forwarded to BBNL Corporate Office within 5 working days 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(T3 + 5 days)</a:t>
          </a:r>
        </a:p>
      </dgm:t>
    </dgm:pt>
    <dgm:pt modelId="{EFC18BCE-7F88-4A8C-8527-0297D06BB254}" type="parTrans" cxnId="{EAC7CE92-9F02-4275-B37E-F1E4326463C1}">
      <dgm:prSet/>
      <dgm:spPr/>
      <dgm:t>
        <a:bodyPr/>
        <a:lstStyle/>
        <a:p>
          <a:endParaRPr lang="en-US"/>
        </a:p>
      </dgm:t>
    </dgm:pt>
    <dgm:pt modelId="{8A7FEAEE-1D5E-4D9D-A755-6741F6412BB1}" type="sibTrans" cxnId="{EAC7CE92-9F02-4275-B37E-F1E4326463C1}">
      <dgm:prSet/>
      <dgm:spPr/>
      <dgm:t>
        <a:bodyPr/>
        <a:lstStyle/>
        <a:p>
          <a:endParaRPr lang="en-US"/>
        </a:p>
      </dgm:t>
    </dgm:pt>
    <dgm:pt modelId="{2FE0DCE9-3CF6-448A-8EF3-43D20028CC25}">
      <dgm:prSet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Once get the approval from BBNL, CSC/CVLE must restore the sites by using the equipments' of same specifications </a:t>
          </a:r>
        </a:p>
      </dgm:t>
    </dgm:pt>
    <dgm:pt modelId="{5661A1E6-BA3B-45F9-93F0-901EAE8B935B}" type="parTrans" cxnId="{A97DE18D-E13D-46CC-BFEF-C66F0E49FACF}">
      <dgm:prSet/>
      <dgm:spPr/>
      <dgm:t>
        <a:bodyPr/>
        <a:lstStyle/>
        <a:p>
          <a:endParaRPr lang="en-US"/>
        </a:p>
      </dgm:t>
    </dgm:pt>
    <dgm:pt modelId="{5824567B-0284-4210-B162-DBE8E2AF5DAB}" type="sibTrans" cxnId="{A97DE18D-E13D-46CC-BFEF-C66F0E49FACF}">
      <dgm:prSet/>
      <dgm:spPr/>
      <dgm:t>
        <a:bodyPr/>
        <a:lstStyle/>
        <a:p>
          <a:endParaRPr lang="en-US"/>
        </a:p>
      </dgm:t>
    </dgm:pt>
    <dgm:pt modelId="{11FFB460-6E74-4610-BB69-5E8A9431A4F0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STEP 5</a:t>
          </a:r>
          <a:endParaRPr lang="en-US" sz="1800">
            <a:latin typeface="Times New Roman" pitchFamily="18" charset="0"/>
            <a:cs typeface="Times New Roman" pitchFamily="18" charset="0"/>
          </a:endParaRPr>
        </a:p>
      </dgm:t>
    </dgm:pt>
    <dgm:pt modelId="{6A7E2287-3F3D-4BE1-97F0-2CE55645700E}" type="parTrans" cxnId="{EC1E3F4E-DF05-4AAC-AB4B-5A0032128BDE}">
      <dgm:prSet/>
      <dgm:spPr/>
      <dgm:t>
        <a:bodyPr/>
        <a:lstStyle/>
        <a:p>
          <a:endParaRPr lang="en-US"/>
        </a:p>
      </dgm:t>
    </dgm:pt>
    <dgm:pt modelId="{5D38344E-82B9-4F6D-8E7C-BFBE60759B21}" type="sibTrans" cxnId="{EC1E3F4E-DF05-4AAC-AB4B-5A0032128BDE}">
      <dgm:prSet/>
      <dgm:spPr/>
      <dgm:t>
        <a:bodyPr/>
        <a:lstStyle/>
        <a:p>
          <a:endParaRPr lang="en-US"/>
        </a:p>
      </dgm:t>
    </dgm:pt>
    <dgm:pt modelId="{E812C091-B376-4A25-A0DE-D62971E82F3A}" type="pres">
      <dgm:prSet presAssocID="{235F78E3-A1C6-4544-9A66-463E3082D38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8E2BF4-74CB-47F7-8318-69CD852AA987}" type="pres">
      <dgm:prSet presAssocID="{11FFB460-6E74-4610-BB69-5E8A9431A4F0}" presName="boxAndChildren" presStyleCnt="0"/>
      <dgm:spPr/>
      <dgm:t>
        <a:bodyPr/>
        <a:lstStyle/>
        <a:p>
          <a:endParaRPr lang="en-US"/>
        </a:p>
      </dgm:t>
    </dgm:pt>
    <dgm:pt modelId="{8FE34BEF-1005-4A07-9FBF-13B6AD45121E}" type="pres">
      <dgm:prSet presAssocID="{11FFB460-6E74-4610-BB69-5E8A9431A4F0}" presName="parentTextBox" presStyleLbl="node1" presStyleIdx="0" presStyleCnt="5"/>
      <dgm:spPr/>
      <dgm:t>
        <a:bodyPr/>
        <a:lstStyle/>
        <a:p>
          <a:endParaRPr lang="en-US"/>
        </a:p>
      </dgm:t>
    </dgm:pt>
    <dgm:pt modelId="{843BDC4B-6067-4D77-A340-857E4C80251A}" type="pres">
      <dgm:prSet presAssocID="{11FFB460-6E74-4610-BB69-5E8A9431A4F0}" presName="entireBox" presStyleLbl="node1" presStyleIdx="0" presStyleCnt="5"/>
      <dgm:spPr/>
      <dgm:t>
        <a:bodyPr/>
        <a:lstStyle/>
        <a:p>
          <a:endParaRPr lang="en-US"/>
        </a:p>
      </dgm:t>
    </dgm:pt>
    <dgm:pt modelId="{CA9AFA19-71B0-4512-ACF0-59CEB51ABF04}" type="pres">
      <dgm:prSet presAssocID="{11FFB460-6E74-4610-BB69-5E8A9431A4F0}" presName="descendantBox" presStyleCnt="0"/>
      <dgm:spPr/>
      <dgm:t>
        <a:bodyPr/>
        <a:lstStyle/>
        <a:p>
          <a:endParaRPr lang="en-US"/>
        </a:p>
      </dgm:t>
    </dgm:pt>
    <dgm:pt modelId="{65CF1137-30C8-42F3-853E-4C15157C5B2B}" type="pres">
      <dgm:prSet presAssocID="{2FE0DCE9-3CF6-448A-8EF3-43D20028CC25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97252-248D-4AF1-858C-BF1CD5D3F7AD}" type="pres">
      <dgm:prSet presAssocID="{724180C8-2EBF-409B-867E-4C5B5AA0FA80}" presName="sp" presStyleCnt="0"/>
      <dgm:spPr/>
      <dgm:t>
        <a:bodyPr/>
        <a:lstStyle/>
        <a:p>
          <a:endParaRPr lang="en-US"/>
        </a:p>
      </dgm:t>
    </dgm:pt>
    <dgm:pt modelId="{34352C6F-6836-4B57-A77F-60685E63BF36}" type="pres">
      <dgm:prSet presAssocID="{356CB43E-0D7B-44CC-8761-9233FEC8CE7B}" presName="arrowAndChildren" presStyleCnt="0"/>
      <dgm:spPr/>
      <dgm:t>
        <a:bodyPr/>
        <a:lstStyle/>
        <a:p>
          <a:endParaRPr lang="en-US"/>
        </a:p>
      </dgm:t>
    </dgm:pt>
    <dgm:pt modelId="{0B724B94-9F62-4449-B7E6-2686D75821C7}" type="pres">
      <dgm:prSet presAssocID="{356CB43E-0D7B-44CC-8761-9233FEC8CE7B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381B4C66-CC12-4FB8-8F33-884E3210A261}" type="pres">
      <dgm:prSet presAssocID="{356CB43E-0D7B-44CC-8761-9233FEC8CE7B}" presName="arrow" presStyleLbl="node1" presStyleIdx="1" presStyleCnt="5" custScaleY="111247"/>
      <dgm:spPr/>
      <dgm:t>
        <a:bodyPr/>
        <a:lstStyle/>
        <a:p>
          <a:endParaRPr lang="en-US"/>
        </a:p>
      </dgm:t>
    </dgm:pt>
    <dgm:pt modelId="{5D733DF3-95A2-490F-9E10-19074BCEAAF0}" type="pres">
      <dgm:prSet presAssocID="{356CB43E-0D7B-44CC-8761-9233FEC8CE7B}" presName="descendantArrow" presStyleCnt="0"/>
      <dgm:spPr/>
      <dgm:t>
        <a:bodyPr/>
        <a:lstStyle/>
        <a:p>
          <a:endParaRPr lang="en-US"/>
        </a:p>
      </dgm:t>
    </dgm:pt>
    <dgm:pt modelId="{92C31925-B0DB-4365-B1D4-E75522CEF240}" type="pres">
      <dgm:prSet presAssocID="{FF779959-4560-499D-BB60-116194BF4E87}" presName="childTextArrow" presStyleLbl="fgAccFollowNode1" presStyleIdx="1" presStyleCnt="5" custScaleY="172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C0A3B-B479-4D07-9706-1EF345AD2FBA}" type="pres">
      <dgm:prSet presAssocID="{AEF203B8-25AE-498F-9BA3-9E8A18214339}" presName="sp" presStyleCnt="0"/>
      <dgm:spPr/>
      <dgm:t>
        <a:bodyPr/>
        <a:lstStyle/>
        <a:p>
          <a:endParaRPr lang="en-US"/>
        </a:p>
      </dgm:t>
    </dgm:pt>
    <dgm:pt modelId="{BEB1A604-0621-4E62-94DE-77F78452779A}" type="pres">
      <dgm:prSet presAssocID="{95C5AC17-ED67-4734-A2CF-6B385B9403C0}" presName="arrowAndChildren" presStyleCnt="0"/>
      <dgm:spPr/>
      <dgm:t>
        <a:bodyPr/>
        <a:lstStyle/>
        <a:p>
          <a:endParaRPr lang="en-US"/>
        </a:p>
      </dgm:t>
    </dgm:pt>
    <dgm:pt modelId="{8A1014F4-7E28-427A-96C6-D5DCF30301AD}" type="pres">
      <dgm:prSet presAssocID="{95C5AC17-ED67-4734-A2CF-6B385B9403C0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BF332B55-1CD4-4896-8EBF-CC7C5A69E301}" type="pres">
      <dgm:prSet presAssocID="{95C5AC17-ED67-4734-A2CF-6B385B9403C0}" presName="arrow" presStyleLbl="node1" presStyleIdx="2" presStyleCnt="5" custScaleY="118607"/>
      <dgm:spPr/>
      <dgm:t>
        <a:bodyPr/>
        <a:lstStyle/>
        <a:p>
          <a:endParaRPr lang="en-US"/>
        </a:p>
      </dgm:t>
    </dgm:pt>
    <dgm:pt modelId="{E4F68DE5-B6EC-40C1-8441-ACC8B6F94E4E}" type="pres">
      <dgm:prSet presAssocID="{95C5AC17-ED67-4734-A2CF-6B385B9403C0}" presName="descendantArrow" presStyleCnt="0"/>
      <dgm:spPr/>
      <dgm:t>
        <a:bodyPr/>
        <a:lstStyle/>
        <a:p>
          <a:endParaRPr lang="en-US"/>
        </a:p>
      </dgm:t>
    </dgm:pt>
    <dgm:pt modelId="{B336D931-AB04-45A4-B542-560FC5BC4A6F}" type="pres">
      <dgm:prSet presAssocID="{90068348-66B5-4E60-8E9C-7F93C590018F}" presName="childTextArrow" presStyleLbl="fgAccFollowNode1" presStyleIdx="2" presStyleCnt="5" custScaleY="164659" custLinFactNeighborY="-114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C7CF1-125B-480D-B4FE-9BD1C9F16C5A}" type="pres">
      <dgm:prSet presAssocID="{EBCF1E3E-A74D-44B9-8D93-0696088BB36A}" presName="sp" presStyleCnt="0"/>
      <dgm:spPr/>
      <dgm:t>
        <a:bodyPr/>
        <a:lstStyle/>
        <a:p>
          <a:endParaRPr lang="en-US"/>
        </a:p>
      </dgm:t>
    </dgm:pt>
    <dgm:pt modelId="{7A12D27A-1648-413D-8B6F-EB84389F6B28}" type="pres">
      <dgm:prSet presAssocID="{46DC6AA3-02E6-4D0A-8D77-2614BC6B10F5}" presName="arrowAndChildren" presStyleCnt="0"/>
      <dgm:spPr/>
      <dgm:t>
        <a:bodyPr/>
        <a:lstStyle/>
        <a:p>
          <a:endParaRPr lang="en-US"/>
        </a:p>
      </dgm:t>
    </dgm:pt>
    <dgm:pt modelId="{6443F186-75DA-42C9-B0BF-DB0459FBD9E3}" type="pres">
      <dgm:prSet presAssocID="{46DC6AA3-02E6-4D0A-8D77-2614BC6B10F5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7897A80C-7131-47BA-8683-C06CE0D1F541}" type="pres">
      <dgm:prSet presAssocID="{46DC6AA3-02E6-4D0A-8D77-2614BC6B10F5}" presName="arrow" presStyleLbl="node1" presStyleIdx="3" presStyleCnt="5"/>
      <dgm:spPr/>
      <dgm:t>
        <a:bodyPr/>
        <a:lstStyle/>
        <a:p>
          <a:endParaRPr lang="en-US"/>
        </a:p>
      </dgm:t>
    </dgm:pt>
    <dgm:pt modelId="{62BF2181-74D2-4105-A26F-D024BF3B2E93}" type="pres">
      <dgm:prSet presAssocID="{46DC6AA3-02E6-4D0A-8D77-2614BC6B10F5}" presName="descendantArrow" presStyleCnt="0"/>
      <dgm:spPr/>
      <dgm:t>
        <a:bodyPr/>
        <a:lstStyle/>
        <a:p>
          <a:endParaRPr lang="en-US"/>
        </a:p>
      </dgm:t>
    </dgm:pt>
    <dgm:pt modelId="{03AF2DB9-DA82-4E05-87B5-A742C1A0A212}" type="pres">
      <dgm:prSet presAssocID="{76EB7C2B-4508-448D-8D71-A07CF5F30233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0E3BDD-C331-4F18-B537-8B34A600E606}" type="pres">
      <dgm:prSet presAssocID="{8F3D7657-02EB-4D30-BEB8-068575DAB543}" presName="sp" presStyleCnt="0"/>
      <dgm:spPr/>
      <dgm:t>
        <a:bodyPr/>
        <a:lstStyle/>
        <a:p>
          <a:endParaRPr lang="en-US"/>
        </a:p>
      </dgm:t>
    </dgm:pt>
    <dgm:pt modelId="{6729A915-05C7-4AC5-901E-626CBE96EF2F}" type="pres">
      <dgm:prSet presAssocID="{AABC2ACD-2B5F-42B2-B1CC-6952D9B84CE6}" presName="arrowAndChildren" presStyleCnt="0"/>
      <dgm:spPr/>
      <dgm:t>
        <a:bodyPr/>
        <a:lstStyle/>
        <a:p>
          <a:endParaRPr lang="en-US"/>
        </a:p>
      </dgm:t>
    </dgm:pt>
    <dgm:pt modelId="{B1A27CED-2D3D-454A-9A3E-4FFA5CF88978}" type="pres">
      <dgm:prSet presAssocID="{AABC2ACD-2B5F-42B2-B1CC-6952D9B84CE6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1A0F4235-FB73-4105-82E9-FE93790FA28E}" type="pres">
      <dgm:prSet presAssocID="{AABC2ACD-2B5F-42B2-B1CC-6952D9B84CE6}" presName="arrow" presStyleLbl="node1" presStyleIdx="4" presStyleCnt="5"/>
      <dgm:spPr/>
      <dgm:t>
        <a:bodyPr/>
        <a:lstStyle/>
        <a:p>
          <a:endParaRPr lang="en-US"/>
        </a:p>
      </dgm:t>
    </dgm:pt>
    <dgm:pt modelId="{693E8DA9-6AA8-4BEF-BB98-44824F4EC964}" type="pres">
      <dgm:prSet presAssocID="{AABC2ACD-2B5F-42B2-B1CC-6952D9B84CE6}" presName="descendantArrow" presStyleCnt="0"/>
      <dgm:spPr/>
      <dgm:t>
        <a:bodyPr/>
        <a:lstStyle/>
        <a:p>
          <a:endParaRPr lang="en-US"/>
        </a:p>
      </dgm:t>
    </dgm:pt>
    <dgm:pt modelId="{3F7666FE-D44E-4B2B-BC63-9CE1A44A9296}" type="pres">
      <dgm:prSet presAssocID="{3B0DBD57-B909-431E-A54B-881D21E23F3B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DD446D-CCE6-478F-AF01-2A1D12ABF0A9}" srcId="{AABC2ACD-2B5F-42B2-B1CC-6952D9B84CE6}" destId="{3B0DBD57-B909-431E-A54B-881D21E23F3B}" srcOrd="0" destOrd="0" parTransId="{F9D67357-33FE-43C8-B365-D6295BB54932}" sibTransId="{CC0F7659-6595-4263-B647-FC5352FD780C}"/>
    <dgm:cxn modelId="{EC1E3F4E-DF05-4AAC-AB4B-5A0032128BDE}" srcId="{235F78E3-A1C6-4544-9A66-463E3082D38C}" destId="{11FFB460-6E74-4610-BB69-5E8A9431A4F0}" srcOrd="4" destOrd="0" parTransId="{6A7E2287-3F3D-4BE1-97F0-2CE55645700E}" sibTransId="{5D38344E-82B9-4F6D-8E7C-BFBE60759B21}"/>
    <dgm:cxn modelId="{D6182C1E-E15B-495E-B283-F63D804B2DD5}" srcId="{235F78E3-A1C6-4544-9A66-463E3082D38C}" destId="{46DC6AA3-02E6-4D0A-8D77-2614BC6B10F5}" srcOrd="1" destOrd="0" parTransId="{C34416D2-CA1E-48B8-BCDD-BEB576992E63}" sibTransId="{EBCF1E3E-A74D-44B9-8D93-0696088BB36A}"/>
    <dgm:cxn modelId="{D7FCAE08-FA59-4C66-BD83-ACDF5F167A09}" srcId="{46DC6AA3-02E6-4D0A-8D77-2614BC6B10F5}" destId="{76EB7C2B-4508-448D-8D71-A07CF5F30233}" srcOrd="0" destOrd="0" parTransId="{D2D20532-59B4-4869-A9D5-C3EFE09E71FA}" sibTransId="{DE44708B-92C3-43C8-9FD4-FA841F657ABF}"/>
    <dgm:cxn modelId="{2545FD28-8D5F-4350-BAB9-1AF322C02641}" type="presOf" srcId="{76EB7C2B-4508-448D-8D71-A07CF5F30233}" destId="{03AF2DB9-DA82-4E05-87B5-A742C1A0A212}" srcOrd="0" destOrd="0" presId="urn:microsoft.com/office/officeart/2005/8/layout/process4"/>
    <dgm:cxn modelId="{9F9D9AC5-D262-4A18-91E3-466514EAA41F}" type="presOf" srcId="{2FE0DCE9-3CF6-448A-8EF3-43D20028CC25}" destId="{65CF1137-30C8-42F3-853E-4C15157C5B2B}" srcOrd="0" destOrd="0" presId="urn:microsoft.com/office/officeart/2005/8/layout/process4"/>
    <dgm:cxn modelId="{EAC7CE92-9F02-4275-B37E-F1E4326463C1}" srcId="{356CB43E-0D7B-44CC-8761-9233FEC8CE7B}" destId="{FF779959-4560-499D-BB60-116194BF4E87}" srcOrd="0" destOrd="0" parTransId="{EFC18BCE-7F88-4A8C-8527-0297D06BB254}" sibTransId="{8A7FEAEE-1D5E-4D9D-A755-6741F6412BB1}"/>
    <dgm:cxn modelId="{C9F0A066-9C67-4BDB-A82B-63FF389EB99B}" srcId="{235F78E3-A1C6-4544-9A66-463E3082D38C}" destId="{356CB43E-0D7B-44CC-8761-9233FEC8CE7B}" srcOrd="3" destOrd="0" parTransId="{E0816659-BF0E-48F3-9DE6-927CF8AC3402}" sibTransId="{724180C8-2EBF-409B-867E-4C5B5AA0FA80}"/>
    <dgm:cxn modelId="{F9E3D3B8-4EF7-490E-80ED-574D1474EFBB}" type="presOf" srcId="{3B0DBD57-B909-431E-A54B-881D21E23F3B}" destId="{3F7666FE-D44E-4B2B-BC63-9CE1A44A9296}" srcOrd="0" destOrd="0" presId="urn:microsoft.com/office/officeart/2005/8/layout/process4"/>
    <dgm:cxn modelId="{383C2F8E-D15B-4A6E-84FC-A881B1980F43}" type="presOf" srcId="{235F78E3-A1C6-4544-9A66-463E3082D38C}" destId="{E812C091-B376-4A25-A0DE-D62971E82F3A}" srcOrd="0" destOrd="0" presId="urn:microsoft.com/office/officeart/2005/8/layout/process4"/>
    <dgm:cxn modelId="{17542477-32ED-49CA-BE0D-236C8CF50EC8}" type="presOf" srcId="{356CB43E-0D7B-44CC-8761-9233FEC8CE7B}" destId="{381B4C66-CC12-4FB8-8F33-884E3210A261}" srcOrd="1" destOrd="0" presId="urn:microsoft.com/office/officeart/2005/8/layout/process4"/>
    <dgm:cxn modelId="{A97DE18D-E13D-46CC-BFEF-C66F0E49FACF}" srcId="{11FFB460-6E74-4610-BB69-5E8A9431A4F0}" destId="{2FE0DCE9-3CF6-448A-8EF3-43D20028CC25}" srcOrd="0" destOrd="0" parTransId="{5661A1E6-BA3B-45F9-93F0-901EAE8B935B}" sibTransId="{5824567B-0284-4210-B162-DBE8E2AF5DAB}"/>
    <dgm:cxn modelId="{44085AC3-0684-4666-9917-18D49BFB2020}" type="presOf" srcId="{AABC2ACD-2B5F-42B2-B1CC-6952D9B84CE6}" destId="{1A0F4235-FB73-4105-82E9-FE93790FA28E}" srcOrd="1" destOrd="0" presId="urn:microsoft.com/office/officeart/2005/8/layout/process4"/>
    <dgm:cxn modelId="{27F8A02B-0F90-4BDB-B690-5194A95C8C4B}" type="presOf" srcId="{95C5AC17-ED67-4734-A2CF-6B385B9403C0}" destId="{8A1014F4-7E28-427A-96C6-D5DCF30301AD}" srcOrd="0" destOrd="0" presId="urn:microsoft.com/office/officeart/2005/8/layout/process4"/>
    <dgm:cxn modelId="{51A39149-62C7-4FD2-9DD9-CB9FFB3BC112}" type="presOf" srcId="{11FFB460-6E74-4610-BB69-5E8A9431A4F0}" destId="{8FE34BEF-1005-4A07-9FBF-13B6AD45121E}" srcOrd="0" destOrd="0" presId="urn:microsoft.com/office/officeart/2005/8/layout/process4"/>
    <dgm:cxn modelId="{7C592BF1-A894-4EF0-A3F9-56B7216B1630}" type="presOf" srcId="{90068348-66B5-4E60-8E9C-7F93C590018F}" destId="{B336D931-AB04-45A4-B542-560FC5BC4A6F}" srcOrd="0" destOrd="0" presId="urn:microsoft.com/office/officeart/2005/8/layout/process4"/>
    <dgm:cxn modelId="{1349645D-B0E0-4BDD-BCA9-A1B8A65D32C1}" type="presOf" srcId="{AABC2ACD-2B5F-42B2-B1CC-6952D9B84CE6}" destId="{B1A27CED-2D3D-454A-9A3E-4FFA5CF88978}" srcOrd="0" destOrd="0" presId="urn:microsoft.com/office/officeart/2005/8/layout/process4"/>
    <dgm:cxn modelId="{8BD87BB8-6F91-4938-A439-D272B08349C8}" type="presOf" srcId="{46DC6AA3-02E6-4D0A-8D77-2614BC6B10F5}" destId="{6443F186-75DA-42C9-B0BF-DB0459FBD9E3}" srcOrd="0" destOrd="0" presId="urn:microsoft.com/office/officeart/2005/8/layout/process4"/>
    <dgm:cxn modelId="{D6728D06-5013-42FD-A028-B2DA34C93395}" type="presOf" srcId="{95C5AC17-ED67-4734-A2CF-6B385B9403C0}" destId="{BF332B55-1CD4-4896-8EBF-CC7C5A69E301}" srcOrd="1" destOrd="0" presId="urn:microsoft.com/office/officeart/2005/8/layout/process4"/>
    <dgm:cxn modelId="{B1F1817F-138A-4A9B-827E-5B5106051BD7}" type="presOf" srcId="{FF779959-4560-499D-BB60-116194BF4E87}" destId="{92C31925-B0DB-4365-B1D4-E75522CEF240}" srcOrd="0" destOrd="0" presId="urn:microsoft.com/office/officeart/2005/8/layout/process4"/>
    <dgm:cxn modelId="{B69E7276-60A6-4552-8C24-34B975546028}" srcId="{235F78E3-A1C6-4544-9A66-463E3082D38C}" destId="{AABC2ACD-2B5F-42B2-B1CC-6952D9B84CE6}" srcOrd="0" destOrd="0" parTransId="{EF5AFF1C-D5E2-48DE-B7AB-F9EA7E16195D}" sibTransId="{8F3D7657-02EB-4D30-BEB8-068575DAB543}"/>
    <dgm:cxn modelId="{C712FB2B-6782-4E7B-B283-D8D0402D54C3}" type="presOf" srcId="{11FFB460-6E74-4610-BB69-5E8A9431A4F0}" destId="{843BDC4B-6067-4D77-A340-857E4C80251A}" srcOrd="1" destOrd="0" presId="urn:microsoft.com/office/officeart/2005/8/layout/process4"/>
    <dgm:cxn modelId="{935AD215-286E-48F4-A221-03604C0B7E10}" srcId="{95C5AC17-ED67-4734-A2CF-6B385B9403C0}" destId="{90068348-66B5-4E60-8E9C-7F93C590018F}" srcOrd="0" destOrd="0" parTransId="{73A80971-5197-425A-89CC-F2D2C69F4A2A}" sibTransId="{DABFA57E-AA67-4C30-8934-13824A1BD333}"/>
    <dgm:cxn modelId="{0C2E4520-C407-4C28-A54A-B9BEA103234B}" type="presOf" srcId="{46DC6AA3-02E6-4D0A-8D77-2614BC6B10F5}" destId="{7897A80C-7131-47BA-8683-C06CE0D1F541}" srcOrd="1" destOrd="0" presId="urn:microsoft.com/office/officeart/2005/8/layout/process4"/>
    <dgm:cxn modelId="{85E954E7-057E-435E-88BA-1BB68776123B}" srcId="{235F78E3-A1C6-4544-9A66-463E3082D38C}" destId="{95C5AC17-ED67-4734-A2CF-6B385B9403C0}" srcOrd="2" destOrd="0" parTransId="{591DA534-5EB2-4F50-AA54-7E4DF622DCF1}" sibTransId="{AEF203B8-25AE-498F-9BA3-9E8A18214339}"/>
    <dgm:cxn modelId="{13DDFF74-DC07-4060-9F20-834E22461EE3}" type="presOf" srcId="{356CB43E-0D7B-44CC-8761-9233FEC8CE7B}" destId="{0B724B94-9F62-4449-B7E6-2686D75821C7}" srcOrd="0" destOrd="0" presId="urn:microsoft.com/office/officeart/2005/8/layout/process4"/>
    <dgm:cxn modelId="{E1E14E9C-E83A-4DA8-9237-4DC505BACADD}" type="presParOf" srcId="{E812C091-B376-4A25-A0DE-D62971E82F3A}" destId="{438E2BF4-74CB-47F7-8318-69CD852AA987}" srcOrd="0" destOrd="0" presId="urn:microsoft.com/office/officeart/2005/8/layout/process4"/>
    <dgm:cxn modelId="{10ED11AB-68DB-44E3-98B3-EA8ECDF8A4D6}" type="presParOf" srcId="{438E2BF4-74CB-47F7-8318-69CD852AA987}" destId="{8FE34BEF-1005-4A07-9FBF-13B6AD45121E}" srcOrd="0" destOrd="0" presId="urn:microsoft.com/office/officeart/2005/8/layout/process4"/>
    <dgm:cxn modelId="{AC3C7F9F-B74C-465B-ACD6-108199FC39C5}" type="presParOf" srcId="{438E2BF4-74CB-47F7-8318-69CD852AA987}" destId="{843BDC4B-6067-4D77-A340-857E4C80251A}" srcOrd="1" destOrd="0" presId="urn:microsoft.com/office/officeart/2005/8/layout/process4"/>
    <dgm:cxn modelId="{1C9C2EAE-0A19-407C-84DF-F7F41B650E44}" type="presParOf" srcId="{438E2BF4-74CB-47F7-8318-69CD852AA987}" destId="{CA9AFA19-71B0-4512-ACF0-59CEB51ABF04}" srcOrd="2" destOrd="0" presId="urn:microsoft.com/office/officeart/2005/8/layout/process4"/>
    <dgm:cxn modelId="{82955118-ECF8-4733-A48E-D4E45321776D}" type="presParOf" srcId="{CA9AFA19-71B0-4512-ACF0-59CEB51ABF04}" destId="{65CF1137-30C8-42F3-853E-4C15157C5B2B}" srcOrd="0" destOrd="0" presId="urn:microsoft.com/office/officeart/2005/8/layout/process4"/>
    <dgm:cxn modelId="{4BF487B1-91BF-4818-AEAD-F80481B25E51}" type="presParOf" srcId="{E812C091-B376-4A25-A0DE-D62971E82F3A}" destId="{79297252-248D-4AF1-858C-BF1CD5D3F7AD}" srcOrd="1" destOrd="0" presId="urn:microsoft.com/office/officeart/2005/8/layout/process4"/>
    <dgm:cxn modelId="{9377525B-D40F-4D1D-978E-E915AAED451D}" type="presParOf" srcId="{E812C091-B376-4A25-A0DE-D62971E82F3A}" destId="{34352C6F-6836-4B57-A77F-60685E63BF36}" srcOrd="2" destOrd="0" presId="urn:microsoft.com/office/officeart/2005/8/layout/process4"/>
    <dgm:cxn modelId="{A0FBD01D-C86B-49D0-90C2-1231FBFBA1DC}" type="presParOf" srcId="{34352C6F-6836-4B57-A77F-60685E63BF36}" destId="{0B724B94-9F62-4449-B7E6-2686D75821C7}" srcOrd="0" destOrd="0" presId="urn:microsoft.com/office/officeart/2005/8/layout/process4"/>
    <dgm:cxn modelId="{D15E4082-3F0A-4755-B5ED-6F6B5382EF31}" type="presParOf" srcId="{34352C6F-6836-4B57-A77F-60685E63BF36}" destId="{381B4C66-CC12-4FB8-8F33-884E3210A261}" srcOrd="1" destOrd="0" presId="urn:microsoft.com/office/officeart/2005/8/layout/process4"/>
    <dgm:cxn modelId="{D68707FB-4FE1-4DD6-BE0C-81FFF1EF905F}" type="presParOf" srcId="{34352C6F-6836-4B57-A77F-60685E63BF36}" destId="{5D733DF3-95A2-490F-9E10-19074BCEAAF0}" srcOrd="2" destOrd="0" presId="urn:microsoft.com/office/officeart/2005/8/layout/process4"/>
    <dgm:cxn modelId="{D44021B3-B1B8-4579-9048-08669E9F6A27}" type="presParOf" srcId="{5D733DF3-95A2-490F-9E10-19074BCEAAF0}" destId="{92C31925-B0DB-4365-B1D4-E75522CEF240}" srcOrd="0" destOrd="0" presId="urn:microsoft.com/office/officeart/2005/8/layout/process4"/>
    <dgm:cxn modelId="{AE1F1757-46EB-4D00-8C07-74C7E2721EF0}" type="presParOf" srcId="{E812C091-B376-4A25-A0DE-D62971E82F3A}" destId="{624C0A3B-B479-4D07-9706-1EF345AD2FBA}" srcOrd="3" destOrd="0" presId="urn:microsoft.com/office/officeart/2005/8/layout/process4"/>
    <dgm:cxn modelId="{867FEB53-CFE5-43D0-BF50-9F8D3C31BB8A}" type="presParOf" srcId="{E812C091-B376-4A25-A0DE-D62971E82F3A}" destId="{BEB1A604-0621-4E62-94DE-77F78452779A}" srcOrd="4" destOrd="0" presId="urn:microsoft.com/office/officeart/2005/8/layout/process4"/>
    <dgm:cxn modelId="{25498430-76F7-426F-AEAB-D6468D50E360}" type="presParOf" srcId="{BEB1A604-0621-4E62-94DE-77F78452779A}" destId="{8A1014F4-7E28-427A-96C6-D5DCF30301AD}" srcOrd="0" destOrd="0" presId="urn:microsoft.com/office/officeart/2005/8/layout/process4"/>
    <dgm:cxn modelId="{907C44C8-3092-4FA1-9190-2B949FC38791}" type="presParOf" srcId="{BEB1A604-0621-4E62-94DE-77F78452779A}" destId="{BF332B55-1CD4-4896-8EBF-CC7C5A69E301}" srcOrd="1" destOrd="0" presId="urn:microsoft.com/office/officeart/2005/8/layout/process4"/>
    <dgm:cxn modelId="{EBC50B07-1569-48A3-A5B4-FAA614707653}" type="presParOf" srcId="{BEB1A604-0621-4E62-94DE-77F78452779A}" destId="{E4F68DE5-B6EC-40C1-8441-ACC8B6F94E4E}" srcOrd="2" destOrd="0" presId="urn:microsoft.com/office/officeart/2005/8/layout/process4"/>
    <dgm:cxn modelId="{D82B3F96-E917-415B-AAA6-4443B92A0D05}" type="presParOf" srcId="{E4F68DE5-B6EC-40C1-8441-ACC8B6F94E4E}" destId="{B336D931-AB04-45A4-B542-560FC5BC4A6F}" srcOrd="0" destOrd="0" presId="urn:microsoft.com/office/officeart/2005/8/layout/process4"/>
    <dgm:cxn modelId="{07181396-1E8B-45A7-B42E-9B48B4411697}" type="presParOf" srcId="{E812C091-B376-4A25-A0DE-D62971E82F3A}" destId="{3BAC7CF1-125B-480D-B4FE-9BD1C9F16C5A}" srcOrd="5" destOrd="0" presId="urn:microsoft.com/office/officeart/2005/8/layout/process4"/>
    <dgm:cxn modelId="{739AC44E-3665-4F53-9CA2-D8E35F7590DE}" type="presParOf" srcId="{E812C091-B376-4A25-A0DE-D62971E82F3A}" destId="{7A12D27A-1648-413D-8B6F-EB84389F6B28}" srcOrd="6" destOrd="0" presId="urn:microsoft.com/office/officeart/2005/8/layout/process4"/>
    <dgm:cxn modelId="{0C418CB9-22CC-4E40-8AEF-DEAAA3817570}" type="presParOf" srcId="{7A12D27A-1648-413D-8B6F-EB84389F6B28}" destId="{6443F186-75DA-42C9-B0BF-DB0459FBD9E3}" srcOrd="0" destOrd="0" presId="urn:microsoft.com/office/officeart/2005/8/layout/process4"/>
    <dgm:cxn modelId="{DD79195B-E720-42F4-87FC-43899865841E}" type="presParOf" srcId="{7A12D27A-1648-413D-8B6F-EB84389F6B28}" destId="{7897A80C-7131-47BA-8683-C06CE0D1F541}" srcOrd="1" destOrd="0" presId="urn:microsoft.com/office/officeart/2005/8/layout/process4"/>
    <dgm:cxn modelId="{CB6B3D4F-51E4-4603-9D8F-6907D6390501}" type="presParOf" srcId="{7A12D27A-1648-413D-8B6F-EB84389F6B28}" destId="{62BF2181-74D2-4105-A26F-D024BF3B2E93}" srcOrd="2" destOrd="0" presId="urn:microsoft.com/office/officeart/2005/8/layout/process4"/>
    <dgm:cxn modelId="{17BA43FB-782E-4108-AEEA-B1068D711758}" type="presParOf" srcId="{62BF2181-74D2-4105-A26F-D024BF3B2E93}" destId="{03AF2DB9-DA82-4E05-87B5-A742C1A0A212}" srcOrd="0" destOrd="0" presId="urn:microsoft.com/office/officeart/2005/8/layout/process4"/>
    <dgm:cxn modelId="{7922F7CB-1D6D-4B3A-9E2F-4AD1E93A8ED1}" type="presParOf" srcId="{E812C091-B376-4A25-A0DE-D62971E82F3A}" destId="{E10E3BDD-C331-4F18-B537-8B34A600E606}" srcOrd="7" destOrd="0" presId="urn:microsoft.com/office/officeart/2005/8/layout/process4"/>
    <dgm:cxn modelId="{E5BDA90A-44D0-4B91-8337-8741EFE3A47E}" type="presParOf" srcId="{E812C091-B376-4A25-A0DE-D62971E82F3A}" destId="{6729A915-05C7-4AC5-901E-626CBE96EF2F}" srcOrd="8" destOrd="0" presId="urn:microsoft.com/office/officeart/2005/8/layout/process4"/>
    <dgm:cxn modelId="{3CEE7802-5C0F-4D08-A6CA-3F458E196D92}" type="presParOf" srcId="{6729A915-05C7-4AC5-901E-626CBE96EF2F}" destId="{B1A27CED-2D3D-454A-9A3E-4FFA5CF88978}" srcOrd="0" destOrd="0" presId="urn:microsoft.com/office/officeart/2005/8/layout/process4"/>
    <dgm:cxn modelId="{F877DC01-3180-408D-A7E3-8F7B105FC8B9}" type="presParOf" srcId="{6729A915-05C7-4AC5-901E-626CBE96EF2F}" destId="{1A0F4235-FB73-4105-82E9-FE93790FA28E}" srcOrd="1" destOrd="0" presId="urn:microsoft.com/office/officeart/2005/8/layout/process4"/>
    <dgm:cxn modelId="{BDCCFDC1-4863-43D4-86AC-FE71CEC723DE}" type="presParOf" srcId="{6729A915-05C7-4AC5-901E-626CBE96EF2F}" destId="{693E8DA9-6AA8-4BEF-BB98-44824F4EC964}" srcOrd="2" destOrd="0" presId="urn:microsoft.com/office/officeart/2005/8/layout/process4"/>
    <dgm:cxn modelId="{A8B6E8E3-99B0-41EB-A8A9-1ECB17AF6D87}" type="presParOf" srcId="{693E8DA9-6AA8-4BEF-BB98-44824F4EC964}" destId="{3F7666FE-D44E-4B2B-BC63-9CE1A44A9296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6</cp:revision>
  <cp:lastPrinted>2020-01-03T10:44:00Z</cp:lastPrinted>
  <dcterms:created xsi:type="dcterms:W3CDTF">2020-01-03T06:15:00Z</dcterms:created>
  <dcterms:modified xsi:type="dcterms:W3CDTF">2020-01-03T10:50:00Z</dcterms:modified>
</cp:coreProperties>
</file>