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Dear VLE,</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Greetings from CSC family!</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xml:space="preserve">We are pleased to inform you that we have introduced a new course on </w:t>
      </w:r>
      <w:r w:rsidRPr="002D1478">
        <w:rPr>
          <w:rFonts w:ascii="Times New Roman" w:eastAsia="Times New Roman" w:hAnsi="Times New Roman" w:cs="Times New Roman"/>
          <w:b/>
          <w:bCs/>
          <w:i/>
          <w:iCs/>
          <w:color w:val="0070C0"/>
          <w:sz w:val="28"/>
          <w:szCs w:val="28"/>
        </w:rPr>
        <w:t>Cyber Security</w:t>
      </w:r>
      <w:r w:rsidRPr="002D1478">
        <w:rPr>
          <w:rFonts w:ascii="Times New Roman" w:eastAsia="Times New Roman" w:hAnsi="Times New Roman" w:cs="Times New Roman"/>
          <w:sz w:val="24"/>
          <w:szCs w:val="24"/>
        </w:rPr>
        <w:t xml:space="preserve">.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b/>
          <w:bCs/>
          <w:i/>
          <w:iCs/>
          <w:color w:val="002060"/>
          <w:sz w:val="24"/>
          <w:szCs w:val="24"/>
        </w:rPr>
        <w:t xml:space="preserve">Each VLE must register themselves </w:t>
      </w:r>
      <w:proofErr w:type="gramStart"/>
      <w:r w:rsidRPr="002D1478">
        <w:rPr>
          <w:rFonts w:ascii="Times New Roman" w:eastAsia="Times New Roman" w:hAnsi="Times New Roman" w:cs="Times New Roman"/>
          <w:b/>
          <w:bCs/>
          <w:i/>
          <w:iCs/>
          <w:color w:val="002060"/>
          <w:sz w:val="24"/>
          <w:szCs w:val="24"/>
        </w:rPr>
        <w:t>in</w:t>
      </w:r>
      <w:r w:rsidRPr="002D1478">
        <w:rPr>
          <w:rFonts w:ascii="Times New Roman" w:eastAsia="Times New Roman" w:hAnsi="Times New Roman" w:cs="Times New Roman"/>
          <w:b/>
          <w:bCs/>
          <w:i/>
          <w:iCs/>
          <w:color w:val="FF0000"/>
          <w:sz w:val="24"/>
          <w:szCs w:val="24"/>
        </w:rPr>
        <w:t xml:space="preserve">  </w:t>
      </w:r>
      <w:r w:rsidRPr="002D1478">
        <w:rPr>
          <w:rFonts w:ascii="Times New Roman" w:eastAsia="Times New Roman" w:hAnsi="Times New Roman" w:cs="Times New Roman"/>
          <w:b/>
          <w:bCs/>
          <w:i/>
          <w:iCs/>
          <w:color w:val="FF0000"/>
          <w:sz w:val="28"/>
          <w:szCs w:val="28"/>
        </w:rPr>
        <w:t>“</w:t>
      </w:r>
      <w:proofErr w:type="gramEnd"/>
      <w:r w:rsidRPr="002D1478">
        <w:rPr>
          <w:rFonts w:ascii="Times New Roman" w:eastAsia="Times New Roman" w:hAnsi="Times New Roman" w:cs="Times New Roman"/>
          <w:b/>
          <w:bCs/>
          <w:i/>
          <w:iCs/>
          <w:color w:val="FF0000"/>
          <w:sz w:val="28"/>
          <w:szCs w:val="28"/>
        </w:rPr>
        <w:t>Cyber Security Professional Basic Online Course”</w:t>
      </w:r>
      <w:r w:rsidRPr="002D1478">
        <w:rPr>
          <w:rFonts w:ascii="Times New Roman" w:eastAsia="Times New Roman" w:hAnsi="Times New Roman" w:cs="Times New Roman"/>
          <w:b/>
          <w:bCs/>
          <w:i/>
          <w:iCs/>
          <w:color w:val="FF0000"/>
          <w:sz w:val="24"/>
          <w:szCs w:val="24"/>
        </w:rPr>
        <w:t>.</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b/>
          <w:bCs/>
          <w:sz w:val="24"/>
          <w:szCs w:val="24"/>
        </w:rPr>
        <w:t>Course Objectives:</w:t>
      </w:r>
      <w:r w:rsidRPr="002D1478">
        <w:rPr>
          <w:rFonts w:ascii="Times New Roman" w:eastAsia="Times New Roman" w:hAnsi="Times New Roman" w:cs="Times New Roman"/>
          <w:sz w:val="24"/>
          <w:szCs w:val="24"/>
        </w:rPr>
        <w:t xml:space="preserve">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i/>
          <w:iCs/>
          <w:sz w:val="24"/>
          <w:szCs w:val="24"/>
        </w:rPr>
        <w:t>The learner will gain knowledge about securing both clean and corrupted systems, protect personal data, and secure computer networks and develop an understanding of security policies (such as confidentiality, integrity, and availability</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color w:val="222222"/>
          <w:sz w:val="24"/>
          <w:szCs w:val="24"/>
          <w:shd w:val="clear" w:color="auto" w:fill="FFFFFF"/>
        </w:rPr>
        <w:t> </w:t>
      </w:r>
    </w:p>
    <w:p w:rsidR="002D1478" w:rsidRPr="002D1478" w:rsidRDefault="002D1478" w:rsidP="002D1478">
      <w:pPr>
        <w:shd w:val="clear" w:color="auto" w:fill="F8F9FA"/>
        <w:spacing w:before="100" w:beforeAutospacing="1" w:after="100" w:afterAutospacing="1" w:line="435" w:lineRule="atLeast"/>
        <w:rPr>
          <w:rFonts w:ascii="Times New Roman" w:eastAsia="Times New Roman" w:hAnsi="Times New Roman" w:cs="Times New Roman"/>
          <w:sz w:val="24"/>
          <w:szCs w:val="24"/>
        </w:rPr>
      </w:pPr>
      <w:r w:rsidRPr="002D1478">
        <w:rPr>
          <w:rFonts w:ascii="Nirmala UI" w:eastAsia="Times New Roman" w:hAnsi="Nirmala UI" w:cs="Nirmala UI" w:hint="cs"/>
          <w:b/>
          <w:bCs/>
          <w:color w:val="222222"/>
          <w:sz w:val="24"/>
          <w:szCs w:val="24"/>
          <w:cs/>
          <w:lang w:bidi="hi-IN"/>
        </w:rPr>
        <w:t>पाठ्यक्रम</w:t>
      </w:r>
      <w:r w:rsidRPr="002D1478">
        <w:rPr>
          <w:rFonts w:ascii="Times New Roman" w:eastAsia="Times New Roman" w:hAnsi="Times New Roman" w:cs="Times New Roman" w:hint="cs"/>
          <w:b/>
          <w:bCs/>
          <w:color w:val="222222"/>
          <w:sz w:val="24"/>
          <w:szCs w:val="24"/>
          <w:cs/>
          <w:lang w:bidi="hi-IN"/>
        </w:rPr>
        <w:t xml:space="preserve"> </w:t>
      </w:r>
      <w:r w:rsidRPr="002D1478">
        <w:rPr>
          <w:rFonts w:ascii="Nirmala UI" w:eastAsia="Times New Roman" w:hAnsi="Nirmala UI" w:cs="Nirmala UI" w:hint="cs"/>
          <w:b/>
          <w:bCs/>
          <w:color w:val="222222"/>
          <w:sz w:val="24"/>
          <w:szCs w:val="24"/>
          <w:cs/>
          <w:lang w:bidi="hi-IN"/>
        </w:rPr>
        <w:t>के</w:t>
      </w:r>
      <w:r w:rsidRPr="002D1478">
        <w:rPr>
          <w:rFonts w:ascii="Times New Roman" w:eastAsia="Times New Roman" w:hAnsi="Times New Roman" w:cs="Times New Roman" w:hint="cs"/>
          <w:b/>
          <w:bCs/>
          <w:color w:val="222222"/>
          <w:sz w:val="24"/>
          <w:szCs w:val="24"/>
          <w:cs/>
          <w:lang w:bidi="hi-IN"/>
        </w:rPr>
        <w:t xml:space="preserve"> </w:t>
      </w:r>
      <w:r w:rsidRPr="002D1478">
        <w:rPr>
          <w:rFonts w:ascii="Nirmala UI" w:eastAsia="Times New Roman" w:hAnsi="Nirmala UI" w:cs="Nirmala UI" w:hint="cs"/>
          <w:b/>
          <w:bCs/>
          <w:color w:val="222222"/>
          <w:sz w:val="24"/>
          <w:szCs w:val="24"/>
          <w:cs/>
          <w:lang w:bidi="hi-IN"/>
        </w:rPr>
        <w:t>उद्देश्य</w:t>
      </w:r>
      <w:r w:rsidRPr="002D1478">
        <w:rPr>
          <w:rFonts w:ascii="Times New Roman" w:eastAsia="Times New Roman" w:hAnsi="Times New Roman" w:cs="Times New Roman" w:hint="cs"/>
          <w:b/>
          <w:bCs/>
          <w:color w:val="222222"/>
          <w:sz w:val="24"/>
          <w:szCs w:val="24"/>
          <w:cs/>
          <w:lang w:bidi="hi-IN"/>
        </w:rPr>
        <w:t>:</w:t>
      </w:r>
    </w:p>
    <w:p w:rsidR="002D1478" w:rsidRPr="002D1478" w:rsidRDefault="002D1478" w:rsidP="002D1478">
      <w:pPr>
        <w:shd w:val="clear" w:color="auto" w:fill="F8F9FA"/>
        <w:spacing w:before="100" w:beforeAutospacing="1" w:after="100" w:afterAutospacing="1" w:line="435" w:lineRule="atLeast"/>
        <w:rPr>
          <w:rFonts w:ascii="Times New Roman" w:eastAsia="Times New Roman" w:hAnsi="Times New Roman" w:cs="Times New Roman"/>
          <w:sz w:val="24"/>
          <w:szCs w:val="24"/>
        </w:rPr>
      </w:pPr>
      <w:r w:rsidRPr="002D1478">
        <w:rPr>
          <w:rFonts w:ascii="Nirmala UI" w:eastAsia="Times New Roman" w:hAnsi="Nirmala UI" w:cs="Nirmala UI" w:hint="cs"/>
          <w:i/>
          <w:iCs/>
          <w:color w:val="222222"/>
          <w:sz w:val="24"/>
          <w:szCs w:val="24"/>
          <w:cs/>
          <w:lang w:bidi="hi-IN"/>
        </w:rPr>
        <w:t>शिक्षार्थी</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स्वच्छ</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और</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भ्रष्ट</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दोनों</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प्रणालियों</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सुरक्षित</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करने</w:t>
      </w:r>
      <w:r w:rsidRPr="002D1478">
        <w:rPr>
          <w:rFonts w:ascii="Times New Roman" w:eastAsia="Times New Roman" w:hAnsi="Times New Roman" w:cs="Times New Roman"/>
          <w:i/>
          <w:iCs/>
          <w:color w:val="222222"/>
          <w:sz w:val="24"/>
          <w:szCs w:val="24"/>
        </w:rPr>
        <w:t xml:space="preserve">, </w:t>
      </w:r>
      <w:r w:rsidRPr="002D1478">
        <w:rPr>
          <w:rFonts w:ascii="Nirmala UI" w:eastAsia="Times New Roman" w:hAnsi="Nirmala UI" w:cs="Nirmala UI" w:hint="cs"/>
          <w:i/>
          <w:iCs/>
          <w:color w:val="222222"/>
          <w:sz w:val="24"/>
          <w:szCs w:val="24"/>
          <w:cs/>
          <w:lang w:bidi="hi-IN"/>
        </w:rPr>
        <w:t>व्यक्तिगत</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डेटा</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सुरक्षा</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और</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कंप्यूटर</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नेटवर्क</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सुरक्षित</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रखने</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बारे</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में</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ज्ञान</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प्राप्त</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करेगा।</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सीखने</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वाला</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सुरक्षा</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नीतियों</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जैसे</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गोपनीयता</w:t>
      </w:r>
      <w:r w:rsidRPr="002D1478">
        <w:rPr>
          <w:rFonts w:ascii="Times New Roman" w:eastAsia="Times New Roman" w:hAnsi="Times New Roman" w:cs="Times New Roman"/>
          <w:i/>
          <w:iCs/>
          <w:color w:val="222222"/>
          <w:sz w:val="24"/>
          <w:szCs w:val="24"/>
        </w:rPr>
        <w:t xml:space="preserve">, </w:t>
      </w:r>
      <w:r w:rsidRPr="002D1478">
        <w:rPr>
          <w:rFonts w:ascii="Nirmala UI" w:eastAsia="Times New Roman" w:hAnsi="Nirmala UI" w:cs="Nirmala UI" w:hint="cs"/>
          <w:i/>
          <w:iCs/>
          <w:color w:val="222222"/>
          <w:sz w:val="24"/>
          <w:szCs w:val="24"/>
          <w:cs/>
          <w:lang w:bidi="hi-IN"/>
        </w:rPr>
        <w:t>अखंडता</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और</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उपलब्धता</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समझ</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विकसित</w:t>
      </w:r>
      <w:r w:rsidRPr="002D1478">
        <w:rPr>
          <w:rFonts w:ascii="Times New Roman" w:eastAsia="Times New Roman" w:hAnsi="Times New Roman" w:cs="Times New Roman" w:hint="cs"/>
          <w:i/>
          <w:iCs/>
          <w:color w:val="222222"/>
          <w:sz w:val="24"/>
          <w:szCs w:val="24"/>
          <w:cs/>
          <w:lang w:bidi="hi-IN"/>
        </w:rPr>
        <w:t xml:space="preserve"> </w:t>
      </w:r>
      <w:r w:rsidRPr="002D1478">
        <w:rPr>
          <w:rFonts w:ascii="Nirmala UI" w:eastAsia="Times New Roman" w:hAnsi="Nirmala UI" w:cs="Nirmala UI" w:hint="cs"/>
          <w:i/>
          <w:iCs/>
          <w:color w:val="222222"/>
          <w:sz w:val="24"/>
          <w:szCs w:val="24"/>
          <w:cs/>
          <w:lang w:bidi="hi-IN"/>
        </w:rPr>
        <w:t>करेगा।</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w:t>
      </w:r>
    </w:p>
    <w:p w:rsidR="002D1478" w:rsidRPr="002D1478" w:rsidRDefault="002D1478" w:rsidP="002D1478">
      <w:pPr>
        <w:spacing w:before="100" w:beforeAutospacing="1" w:after="100" w:afterAutospacing="1" w:line="240" w:lineRule="auto"/>
        <w:jc w:val="center"/>
        <w:rPr>
          <w:rFonts w:ascii="Times New Roman" w:eastAsia="Times New Roman" w:hAnsi="Times New Roman" w:cs="Times New Roman"/>
          <w:sz w:val="24"/>
          <w:szCs w:val="24"/>
        </w:rPr>
      </w:pPr>
      <w:r w:rsidRPr="002D1478">
        <w:rPr>
          <w:rFonts w:ascii="Times New Roman" w:eastAsia="Times New Roman" w:hAnsi="Times New Roman" w:cs="Times New Roman"/>
          <w:b/>
          <w:bCs/>
          <w:sz w:val="28"/>
          <w:szCs w:val="28"/>
        </w:rPr>
        <w:t>Steps of registration for “Cyber Security Course”</w:t>
      </w:r>
    </w:p>
    <w:p w:rsidR="002D1478" w:rsidRPr="002D1478" w:rsidRDefault="002D1478" w:rsidP="002D1478">
      <w:pPr>
        <w:spacing w:before="100" w:beforeAutospacing="1" w:after="100" w:afterAutospacing="1" w:line="240" w:lineRule="auto"/>
        <w:jc w:val="center"/>
        <w:rPr>
          <w:rFonts w:ascii="Times New Roman" w:eastAsia="Times New Roman" w:hAnsi="Times New Roman" w:cs="Times New Roman"/>
          <w:sz w:val="24"/>
          <w:szCs w:val="24"/>
        </w:rPr>
      </w:pPr>
      <w:r w:rsidRPr="002D1478">
        <w:rPr>
          <w:rFonts w:ascii="Times New Roman" w:eastAsia="Times New Roman" w:hAnsi="Times New Roman" w:cs="Times New Roman"/>
          <w:b/>
          <w:bCs/>
          <w:sz w:val="28"/>
          <w:szCs w:val="28"/>
        </w:rPr>
        <w:t>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303961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5943600" cy="3039613"/>
                    </a:xfrm>
                    <a:prstGeom prst="rect">
                      <a:avLst/>
                    </a:prstGeom>
                    <a:noFill/>
                    <a:ln w="9525">
                      <a:noFill/>
                      <a:miter lim="800000"/>
                      <a:headEnd/>
                      <a:tailEnd/>
                    </a:ln>
                  </pic:spPr>
                </pic:pic>
              </a:graphicData>
            </a:graphic>
          </wp:inline>
        </w:drawing>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sz w:val="24"/>
          <w:szCs w:val="24"/>
        </w:rPr>
        <w:t> </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Times New Roman"/>
          <w:b/>
          <w:bCs/>
          <w:i/>
          <w:iCs/>
          <w:sz w:val="24"/>
          <w:szCs w:val="24"/>
        </w:rPr>
        <w:t>Wallet Deduction: Rs 1000/- + GST</w:t>
      </w:r>
    </w:p>
    <w:p w:rsidR="002D1478" w:rsidRPr="002D1478" w:rsidRDefault="002D1478" w:rsidP="002D1478">
      <w:pPr>
        <w:spacing w:before="100" w:beforeAutospacing="1" w:after="100" w:afterAutospacing="1" w:line="240" w:lineRule="auto"/>
        <w:rPr>
          <w:rFonts w:ascii="Times New Roman" w:eastAsia="Times New Roman" w:hAnsi="Times New Roman" w:cs="Times New Roman"/>
          <w:sz w:val="24"/>
          <w:szCs w:val="24"/>
        </w:rPr>
      </w:pPr>
      <w:r w:rsidRPr="002D1478">
        <w:rPr>
          <w:rFonts w:ascii="Times New Roman" w:eastAsia="Times New Roman" w:hAnsi="Times New Roman" w:cs="Mangal" w:hint="cs"/>
          <w:sz w:val="24"/>
          <w:szCs w:val="24"/>
        </w:rPr>
        <w:t> </w:t>
      </w:r>
    </w:p>
    <w:p w:rsidR="00885436" w:rsidRDefault="00885436"/>
    <w:sectPr w:rsidR="00885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1478"/>
    <w:rsid w:val="002D1478"/>
    <w:rsid w:val="0088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8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dc:creator>
  <cp:keywords/>
  <dc:description/>
  <cp:lastModifiedBy>Preeti</cp:lastModifiedBy>
  <cp:revision>2</cp:revision>
  <dcterms:created xsi:type="dcterms:W3CDTF">2020-03-30T12:16:00Z</dcterms:created>
  <dcterms:modified xsi:type="dcterms:W3CDTF">2020-03-30T12:22:00Z</dcterms:modified>
</cp:coreProperties>
</file>